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4094"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tblGrid>
      <w:tr w:rsidR="00F338E0" w14:paraId="1A3E727D" w14:textId="77777777" w:rsidTr="002C50B3">
        <w:trPr>
          <w:trHeight w:val="522"/>
        </w:trPr>
        <w:tc>
          <w:tcPr>
            <w:tcW w:w="4094" w:type="dxa"/>
            <w:hideMark/>
          </w:tcPr>
          <w:p w14:paraId="4F480D98" w14:textId="25CBC1B3" w:rsidR="00F338E0" w:rsidRDefault="009B4B51" w:rsidP="00510077">
            <w:pPr>
              <w:ind w:left="603" w:right="-541"/>
              <w:rPr>
                <w:sz w:val="28"/>
                <w:szCs w:val="28"/>
                <w:lang w:val="kk-KZ"/>
              </w:rPr>
            </w:pPr>
            <w:bookmarkStart w:id="0" w:name="_Hlk198651950"/>
            <w:proofErr w:type="spellStart"/>
            <w:r>
              <w:rPr>
                <w:sz w:val="28"/>
                <w:szCs w:val="28"/>
              </w:rPr>
              <w:t>бұйрығына</w:t>
            </w:r>
            <w:proofErr w:type="spellEnd"/>
            <w:r>
              <w:rPr>
                <w:sz w:val="28"/>
                <w:szCs w:val="28"/>
              </w:rPr>
              <w:t xml:space="preserve"> </w:t>
            </w:r>
            <w:r w:rsidR="00763776">
              <w:rPr>
                <w:sz w:val="28"/>
                <w:szCs w:val="28"/>
                <w:lang w:val="kk-KZ"/>
              </w:rPr>
              <w:t>8</w:t>
            </w:r>
            <w:r w:rsidR="00F338E0">
              <w:rPr>
                <w:sz w:val="28"/>
                <w:szCs w:val="28"/>
                <w:lang w:val="kk-KZ"/>
              </w:rPr>
              <w:t>-қосымша</w:t>
            </w:r>
          </w:p>
        </w:tc>
      </w:tr>
    </w:tbl>
    <w:tbl>
      <w:tblPr>
        <w:tblStyle w:val="a3"/>
        <w:tblpPr w:leftFromText="180" w:rightFromText="180" w:bottomFromText="160" w:vertAnchor="page" w:horzAnchor="margin" w:tblpXSpec="right" w:tblpY="2506"/>
        <w:tblW w:w="3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6"/>
      </w:tblGrid>
      <w:tr w:rsidR="00A76156" w14:paraId="1BB720C9" w14:textId="77777777" w:rsidTr="00A76156">
        <w:trPr>
          <w:trHeight w:val="770"/>
        </w:trPr>
        <w:tc>
          <w:tcPr>
            <w:tcW w:w="3396" w:type="dxa"/>
            <w:hideMark/>
          </w:tcPr>
          <w:bookmarkEnd w:id="0"/>
          <w:p w14:paraId="1F3D983F" w14:textId="77777777" w:rsidR="00763776" w:rsidRPr="00763776" w:rsidRDefault="00763776" w:rsidP="00763776">
            <w:pPr>
              <w:spacing w:line="256" w:lineRule="auto"/>
              <w:jc w:val="center"/>
              <w:rPr>
                <w:color w:val="000000"/>
                <w:sz w:val="28"/>
                <w:szCs w:val="28"/>
                <w:lang w:val="kk-KZ"/>
              </w:rPr>
            </w:pPr>
            <w:r w:rsidRPr="00763776">
              <w:rPr>
                <w:color w:val="000000"/>
                <w:sz w:val="28"/>
                <w:szCs w:val="28"/>
                <w:lang w:val="kk-KZ"/>
              </w:rPr>
              <w:t>Үлгілік тендерлік құжаттамаға</w:t>
            </w:r>
          </w:p>
          <w:p w14:paraId="76119612" w14:textId="19067BD6" w:rsidR="00A76156" w:rsidRDefault="00763776" w:rsidP="00763776">
            <w:pPr>
              <w:spacing w:line="256" w:lineRule="auto"/>
              <w:jc w:val="center"/>
              <w:rPr>
                <w:color w:val="000000"/>
                <w:sz w:val="28"/>
                <w:szCs w:val="28"/>
                <w:lang w:val="kk-KZ"/>
              </w:rPr>
            </w:pPr>
            <w:r w:rsidRPr="00763776">
              <w:rPr>
                <w:color w:val="000000"/>
                <w:sz w:val="28"/>
                <w:szCs w:val="28"/>
                <w:lang w:val="kk-KZ"/>
              </w:rPr>
              <w:t>11-қосымша</w:t>
            </w:r>
          </w:p>
        </w:tc>
      </w:tr>
    </w:tbl>
    <w:p w14:paraId="45AA203D" w14:textId="77777777" w:rsidR="00F338E0" w:rsidRDefault="00F338E0" w:rsidP="00F338E0">
      <w:pPr>
        <w:jc w:val="right"/>
        <w:rPr>
          <w:sz w:val="28"/>
          <w:szCs w:val="28"/>
          <w:lang w:val="kk-KZ"/>
        </w:rPr>
      </w:pPr>
    </w:p>
    <w:p w14:paraId="2AA38C65" w14:textId="77777777" w:rsidR="00F338E0" w:rsidRDefault="00F338E0" w:rsidP="00F338E0">
      <w:pPr>
        <w:jc w:val="right"/>
        <w:rPr>
          <w:sz w:val="28"/>
          <w:szCs w:val="28"/>
          <w:lang w:val="kk-KZ"/>
        </w:rPr>
      </w:pPr>
    </w:p>
    <w:p w14:paraId="3F04FAA0" w14:textId="77777777" w:rsidR="00A76156" w:rsidRDefault="00A76156" w:rsidP="00F338E0">
      <w:pPr>
        <w:pStyle w:val="ab"/>
        <w:jc w:val="center"/>
        <w:rPr>
          <w:rFonts w:ascii="Times New Roman" w:hAnsi="Times New Roman"/>
          <w:b/>
          <w:sz w:val="28"/>
          <w:szCs w:val="28"/>
          <w:lang w:val="kk-KZ"/>
        </w:rPr>
      </w:pPr>
    </w:p>
    <w:p w14:paraId="1B8FCFB7" w14:textId="77777777" w:rsidR="00A76156" w:rsidRDefault="00A76156" w:rsidP="00F338E0">
      <w:pPr>
        <w:pStyle w:val="ab"/>
        <w:jc w:val="center"/>
        <w:rPr>
          <w:rFonts w:ascii="Times New Roman" w:hAnsi="Times New Roman"/>
          <w:b/>
          <w:sz w:val="28"/>
          <w:szCs w:val="28"/>
          <w:lang w:val="kk-KZ"/>
        </w:rPr>
      </w:pPr>
    </w:p>
    <w:p w14:paraId="3242E2D4" w14:textId="77777777" w:rsidR="00A76156" w:rsidRDefault="00A76156" w:rsidP="00F338E0">
      <w:pPr>
        <w:pStyle w:val="ab"/>
        <w:jc w:val="center"/>
        <w:rPr>
          <w:rFonts w:ascii="Times New Roman" w:hAnsi="Times New Roman"/>
          <w:b/>
          <w:sz w:val="28"/>
          <w:szCs w:val="28"/>
          <w:lang w:val="kk-KZ"/>
        </w:rPr>
      </w:pPr>
    </w:p>
    <w:p w14:paraId="7894CF62" w14:textId="38C089A6" w:rsidR="00A76156" w:rsidRDefault="00A76156" w:rsidP="00F338E0">
      <w:pPr>
        <w:pStyle w:val="ab"/>
        <w:jc w:val="center"/>
        <w:rPr>
          <w:rFonts w:ascii="Times New Roman" w:hAnsi="Times New Roman"/>
          <w:b/>
          <w:sz w:val="28"/>
          <w:szCs w:val="28"/>
          <w:lang w:val="kk-KZ"/>
        </w:rPr>
      </w:pPr>
    </w:p>
    <w:p w14:paraId="58053B6C" w14:textId="5BC58256" w:rsidR="00342F31" w:rsidRDefault="00342F31" w:rsidP="00F338E0">
      <w:pPr>
        <w:pStyle w:val="ab"/>
        <w:jc w:val="center"/>
        <w:rPr>
          <w:rFonts w:ascii="Times New Roman" w:hAnsi="Times New Roman"/>
          <w:b/>
          <w:sz w:val="28"/>
          <w:szCs w:val="28"/>
          <w:lang w:val="kk-KZ"/>
        </w:rPr>
      </w:pPr>
    </w:p>
    <w:p w14:paraId="67FF76E6" w14:textId="77777777" w:rsidR="00763776" w:rsidRPr="00763776" w:rsidRDefault="00763776" w:rsidP="00763776">
      <w:pPr>
        <w:pStyle w:val="ab"/>
        <w:jc w:val="center"/>
        <w:rPr>
          <w:rFonts w:ascii="Times New Roman" w:hAnsi="Times New Roman"/>
          <w:b/>
          <w:sz w:val="28"/>
          <w:szCs w:val="28"/>
          <w:lang w:val="kk-KZ"/>
        </w:rPr>
      </w:pPr>
      <w:r w:rsidRPr="00763776">
        <w:rPr>
          <w:rFonts w:ascii="Times New Roman" w:hAnsi="Times New Roman"/>
          <w:b/>
          <w:sz w:val="28"/>
          <w:szCs w:val="28"/>
          <w:lang w:val="kk-KZ"/>
        </w:rPr>
        <w:t>Тендерде сатып алу мәні болып табылатын жұмыстарды орындау жөніндегі қосалқы мердігерлер (қызметтер көрсету кезіндегі бірлесіп орындаушылар) туралы мәліметтер, сондай-ақ әлеуетті өнім беруші қосалқы мердігерлерге (бірлесіп орындаушыларға) беретін жұмыстар мен көрсетілетін қызметтердің түрлері (тендердің толық атауын көрсету)</w:t>
      </w:r>
    </w:p>
    <w:p w14:paraId="4E815289" w14:textId="77777777" w:rsidR="00763776" w:rsidRPr="00763776" w:rsidRDefault="00763776" w:rsidP="00763776">
      <w:pPr>
        <w:pStyle w:val="ab"/>
        <w:jc w:val="center"/>
        <w:rPr>
          <w:b/>
          <w:sz w:val="28"/>
          <w:szCs w:val="28"/>
          <w:lang w:val="kk-KZ"/>
        </w:rPr>
      </w:pPr>
    </w:p>
    <w:p w14:paraId="52482AB5" w14:textId="77777777" w:rsidR="00763776" w:rsidRPr="00763776" w:rsidRDefault="00763776" w:rsidP="00763776">
      <w:pPr>
        <w:pStyle w:val="ab"/>
        <w:ind w:firstLine="709"/>
        <w:jc w:val="both"/>
        <w:rPr>
          <w:rFonts w:ascii="Times New Roman" w:hAnsi="Times New Roman"/>
          <w:sz w:val="28"/>
          <w:szCs w:val="28"/>
          <w:lang w:val="kk-KZ"/>
        </w:rPr>
      </w:pPr>
    </w:p>
    <w:tbl>
      <w:tblPr>
        <w:tblStyle w:val="a3"/>
        <w:tblW w:w="9747" w:type="dxa"/>
        <w:tblLayout w:type="fixed"/>
        <w:tblLook w:val="04A0" w:firstRow="1" w:lastRow="0" w:firstColumn="1" w:lastColumn="0" w:noHBand="0" w:noVBand="1"/>
      </w:tblPr>
      <w:tblGrid>
        <w:gridCol w:w="852"/>
        <w:gridCol w:w="938"/>
        <w:gridCol w:w="938"/>
        <w:gridCol w:w="938"/>
        <w:gridCol w:w="196"/>
        <w:gridCol w:w="938"/>
        <w:gridCol w:w="809"/>
        <w:gridCol w:w="129"/>
        <w:gridCol w:w="2047"/>
        <w:gridCol w:w="1962"/>
      </w:tblGrid>
      <w:tr w:rsidR="00763776" w:rsidRPr="00B962D7" w14:paraId="12DB3405" w14:textId="77777777" w:rsidTr="00763776">
        <w:trPr>
          <w:trHeight w:val="4370"/>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9B52E6"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№р/с</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7FFAC"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Қосалқы мердігердің (бірлесіп орындаушының) - заңды тұлғаның атауы не жеке тұлға болып табылатын қосалқы мердігердің (бірле</w:t>
            </w:r>
            <w:r w:rsidRPr="00763776">
              <w:rPr>
                <w:rFonts w:ascii="Times New Roman" w:hAnsi="Times New Roman"/>
                <w:sz w:val="28"/>
                <w:szCs w:val="28"/>
                <w:lang w:val="kk-KZ" w:eastAsia="en-US"/>
              </w:rPr>
              <w:lastRenderedPageBreak/>
              <w:t>сіп орындаушының) тегі, аты, әкесінің аты (бар болса)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83336"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lastRenderedPageBreak/>
              <w:t xml:space="preserve">Қосалқы мердігердің (бірлесіп орындаушының) бизнес - сәйкестендіру нөмірі, оның толық заңды және пошталық мекенжайы, </w:t>
            </w:r>
            <w:r w:rsidRPr="00763776">
              <w:rPr>
                <w:rFonts w:ascii="Times New Roman" w:hAnsi="Times New Roman"/>
                <w:sz w:val="28"/>
                <w:szCs w:val="28"/>
                <w:lang w:val="kk-KZ" w:eastAsia="en-US"/>
              </w:rPr>
              <w:lastRenderedPageBreak/>
              <w:t>байланыс телефоны</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194A1"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lastRenderedPageBreak/>
              <w:t xml:space="preserve">Техникалық ерекшелікке сәйкес орындалатын жұмыстардың (көрсетілетін қызметтердің) атауы </w:t>
            </w:r>
          </w:p>
        </w:tc>
        <w:tc>
          <w:tcPr>
            <w:tcW w:w="194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6FC19F"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Техникалық ерекшелікке сәйкес орындалатын жұмыстардың (көрсетілетін қызметтердің) ақшалай мәндегі көлемі</w:t>
            </w:r>
          </w:p>
        </w:tc>
        <w:tc>
          <w:tcPr>
            <w:tcW w:w="41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3E880"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Техникалық ерекшелікке сәйкес орындалатын жұмыстардың (көрсетілетін қызметтердің) пайыздық мәндегі көлемі</w:t>
            </w:r>
          </w:p>
        </w:tc>
      </w:tr>
      <w:tr w:rsidR="00763776" w:rsidRPr="00B962D7" w14:paraId="3C40F3C3" w14:textId="77777777" w:rsidTr="00763776">
        <w:trPr>
          <w:trHeight w:val="250"/>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675C29" w14:textId="77777777" w:rsidR="00763776" w:rsidRPr="00763776" w:rsidRDefault="00763776" w:rsidP="00763776">
            <w:pPr>
              <w:pStyle w:val="ab"/>
              <w:jc w:val="both"/>
              <w:rPr>
                <w:rFonts w:ascii="Times New Roman" w:hAnsi="Times New Roman"/>
                <w:sz w:val="28"/>
                <w:szCs w:val="28"/>
                <w:lang w:val="kk-KZ" w:eastAsia="en-US"/>
              </w:rPr>
            </w:pP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78183" w14:textId="77777777" w:rsidR="00763776" w:rsidRPr="00763776" w:rsidRDefault="00763776" w:rsidP="00763776">
            <w:pPr>
              <w:pStyle w:val="ab"/>
              <w:jc w:val="both"/>
              <w:rPr>
                <w:rFonts w:ascii="Times New Roman" w:hAnsi="Times New Roman"/>
                <w:sz w:val="28"/>
                <w:szCs w:val="28"/>
                <w:lang w:val="kk-KZ" w:eastAsia="en-US"/>
              </w:rPr>
            </w:pP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4058BA" w14:textId="77777777" w:rsidR="00763776" w:rsidRPr="00763776" w:rsidRDefault="00763776" w:rsidP="00763776">
            <w:pPr>
              <w:pStyle w:val="ab"/>
              <w:jc w:val="both"/>
              <w:rPr>
                <w:rFonts w:ascii="Times New Roman" w:hAnsi="Times New Roman"/>
                <w:sz w:val="28"/>
                <w:szCs w:val="28"/>
                <w:lang w:val="kk-KZ" w:eastAsia="en-US"/>
              </w:rPr>
            </w:pP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98C51D" w14:textId="77777777" w:rsidR="00763776" w:rsidRPr="00763776" w:rsidRDefault="00763776" w:rsidP="00763776">
            <w:pPr>
              <w:pStyle w:val="ab"/>
              <w:ind w:firstLine="709"/>
              <w:jc w:val="both"/>
              <w:rPr>
                <w:rFonts w:ascii="Times New Roman" w:hAnsi="Times New Roman"/>
                <w:sz w:val="28"/>
                <w:szCs w:val="28"/>
                <w:lang w:val="kk-KZ" w:eastAsia="en-US"/>
              </w:rPr>
            </w:pPr>
          </w:p>
        </w:tc>
        <w:tc>
          <w:tcPr>
            <w:tcW w:w="194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CED8F5" w14:textId="77777777" w:rsidR="00763776" w:rsidRPr="00763776" w:rsidRDefault="00763776" w:rsidP="00763776">
            <w:pPr>
              <w:pStyle w:val="ab"/>
              <w:jc w:val="both"/>
              <w:rPr>
                <w:rFonts w:ascii="Times New Roman" w:hAnsi="Times New Roman"/>
                <w:sz w:val="28"/>
                <w:szCs w:val="28"/>
                <w:lang w:val="kk-KZ" w:eastAsia="en-US"/>
              </w:rPr>
            </w:pPr>
          </w:p>
        </w:tc>
        <w:tc>
          <w:tcPr>
            <w:tcW w:w="41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65E64E" w14:textId="77777777" w:rsidR="00763776" w:rsidRPr="00763776" w:rsidRDefault="00763776" w:rsidP="00763776">
            <w:pPr>
              <w:pStyle w:val="ab"/>
              <w:ind w:firstLine="709"/>
              <w:jc w:val="both"/>
              <w:rPr>
                <w:rFonts w:ascii="Times New Roman" w:hAnsi="Times New Roman"/>
                <w:sz w:val="28"/>
                <w:szCs w:val="28"/>
                <w:lang w:val="kk-KZ" w:eastAsia="en-US"/>
              </w:rPr>
            </w:pPr>
          </w:p>
        </w:tc>
      </w:tr>
      <w:tr w:rsidR="00763776" w:rsidRPr="00763776" w14:paraId="33CF2993" w14:textId="77777777" w:rsidTr="00763776">
        <w:trPr>
          <w:trHeight w:val="489"/>
        </w:trPr>
        <w:tc>
          <w:tcPr>
            <w:tcW w:w="386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D446E0"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Барлығы осы қосалқы мердігер (қоса орындаушы) бойынша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AFBA58" w14:textId="77777777" w:rsidR="00763776" w:rsidRPr="00763776" w:rsidRDefault="00763776" w:rsidP="00763776">
            <w:pPr>
              <w:pStyle w:val="ab"/>
              <w:jc w:val="both"/>
              <w:rPr>
                <w:rFonts w:ascii="Times New Roman" w:hAnsi="Times New Roman"/>
                <w:sz w:val="28"/>
                <w:szCs w:val="28"/>
                <w:lang w:val="kk-KZ" w:eastAsia="en-US"/>
              </w:rPr>
            </w:pPr>
          </w:p>
        </w:tc>
        <w:tc>
          <w:tcPr>
            <w:tcW w:w="9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8C99F0"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теңге</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A491B" w14:textId="77777777" w:rsidR="00763776" w:rsidRPr="00763776" w:rsidRDefault="00763776" w:rsidP="00763776">
            <w:pPr>
              <w:pStyle w:val="ab"/>
              <w:ind w:firstLine="709"/>
              <w:jc w:val="both"/>
              <w:rPr>
                <w:rFonts w:ascii="Times New Roman" w:hAnsi="Times New Roman"/>
                <w:sz w:val="28"/>
                <w:szCs w:val="28"/>
                <w:lang w:val="kk-KZ" w:eastAsia="en-US"/>
              </w:rPr>
            </w:pPr>
          </w:p>
        </w:tc>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D35E22"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 xml:space="preserve">көлем % </w:t>
            </w:r>
          </w:p>
        </w:tc>
      </w:tr>
      <w:tr w:rsidR="00763776" w:rsidRPr="00763776" w14:paraId="7A1EBE53" w14:textId="77777777" w:rsidTr="00763776">
        <w:trPr>
          <w:trHeight w:val="250"/>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7AC378" w14:textId="77777777" w:rsidR="00763776" w:rsidRPr="00763776" w:rsidRDefault="00763776" w:rsidP="00763776">
            <w:pPr>
              <w:pStyle w:val="ab"/>
              <w:jc w:val="both"/>
              <w:rPr>
                <w:rFonts w:ascii="Times New Roman" w:hAnsi="Times New Roman"/>
                <w:sz w:val="28"/>
                <w:szCs w:val="28"/>
                <w:lang w:val="kk-KZ" w:eastAsia="en-US"/>
              </w:rPr>
            </w:pP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A9AEFB" w14:textId="77777777" w:rsidR="00763776" w:rsidRPr="00763776" w:rsidRDefault="00763776" w:rsidP="00763776">
            <w:pPr>
              <w:pStyle w:val="ab"/>
              <w:jc w:val="both"/>
              <w:rPr>
                <w:rFonts w:ascii="Times New Roman" w:hAnsi="Times New Roman"/>
                <w:sz w:val="28"/>
                <w:szCs w:val="28"/>
                <w:lang w:val="kk-KZ" w:eastAsia="en-US"/>
              </w:rPr>
            </w:pP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AAAB99" w14:textId="77777777" w:rsidR="00763776" w:rsidRPr="00763776" w:rsidRDefault="00763776" w:rsidP="00763776">
            <w:pPr>
              <w:pStyle w:val="ab"/>
              <w:jc w:val="both"/>
              <w:rPr>
                <w:rFonts w:ascii="Times New Roman" w:hAnsi="Times New Roman"/>
                <w:sz w:val="28"/>
                <w:szCs w:val="28"/>
                <w:lang w:val="kk-KZ" w:eastAsia="en-US"/>
              </w:rPr>
            </w:pP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85F34E" w14:textId="77777777" w:rsidR="00763776" w:rsidRPr="00763776" w:rsidRDefault="00763776" w:rsidP="00763776">
            <w:pPr>
              <w:pStyle w:val="ab"/>
              <w:jc w:val="both"/>
              <w:rPr>
                <w:rFonts w:ascii="Times New Roman" w:hAnsi="Times New Roman"/>
                <w:sz w:val="28"/>
                <w:szCs w:val="28"/>
                <w:lang w:val="kk-KZ" w:eastAsia="en-US"/>
              </w:rPr>
            </w:pPr>
          </w:p>
        </w:tc>
        <w:tc>
          <w:tcPr>
            <w:tcW w:w="194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D3F8A9" w14:textId="77777777" w:rsidR="00763776" w:rsidRPr="00763776" w:rsidRDefault="00763776" w:rsidP="00763776">
            <w:pPr>
              <w:pStyle w:val="ab"/>
              <w:jc w:val="both"/>
              <w:rPr>
                <w:rFonts w:ascii="Times New Roman" w:hAnsi="Times New Roman"/>
                <w:sz w:val="28"/>
                <w:szCs w:val="28"/>
                <w:lang w:val="kk-KZ" w:eastAsia="en-US"/>
              </w:rPr>
            </w:pPr>
          </w:p>
        </w:tc>
        <w:tc>
          <w:tcPr>
            <w:tcW w:w="41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F75904" w14:textId="77777777" w:rsidR="00763776" w:rsidRPr="00763776" w:rsidRDefault="00763776" w:rsidP="00763776">
            <w:pPr>
              <w:pStyle w:val="ab"/>
              <w:jc w:val="both"/>
              <w:rPr>
                <w:rFonts w:ascii="Times New Roman" w:hAnsi="Times New Roman"/>
                <w:sz w:val="28"/>
                <w:szCs w:val="28"/>
                <w:lang w:val="kk-KZ" w:eastAsia="en-US"/>
              </w:rPr>
            </w:pPr>
          </w:p>
        </w:tc>
      </w:tr>
      <w:tr w:rsidR="00763776" w:rsidRPr="00763776" w14:paraId="03618A66" w14:textId="77777777" w:rsidTr="00763776">
        <w:trPr>
          <w:trHeight w:val="489"/>
        </w:trPr>
        <w:tc>
          <w:tcPr>
            <w:tcW w:w="386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78681F"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Барлығы осы қосалқы мердігер (қоса орындаушы) бойынша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F2B61" w14:textId="77777777" w:rsidR="00763776" w:rsidRPr="00763776" w:rsidRDefault="00763776" w:rsidP="00763776">
            <w:pPr>
              <w:pStyle w:val="ab"/>
              <w:jc w:val="both"/>
              <w:rPr>
                <w:rFonts w:ascii="Times New Roman" w:hAnsi="Times New Roman"/>
                <w:sz w:val="28"/>
                <w:szCs w:val="28"/>
                <w:lang w:val="kk-KZ" w:eastAsia="en-US"/>
              </w:rPr>
            </w:pPr>
          </w:p>
        </w:tc>
        <w:tc>
          <w:tcPr>
            <w:tcW w:w="9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6FF1F8"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теңге</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A286BE" w14:textId="77777777" w:rsidR="00763776" w:rsidRPr="00763776" w:rsidRDefault="00763776" w:rsidP="00763776">
            <w:pPr>
              <w:pStyle w:val="ab"/>
              <w:ind w:firstLine="709"/>
              <w:jc w:val="both"/>
              <w:rPr>
                <w:rFonts w:ascii="Times New Roman" w:hAnsi="Times New Roman"/>
                <w:sz w:val="28"/>
                <w:szCs w:val="28"/>
                <w:lang w:val="kk-KZ" w:eastAsia="en-US"/>
              </w:rPr>
            </w:pPr>
          </w:p>
        </w:tc>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180416"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көлем %</w:t>
            </w:r>
          </w:p>
        </w:tc>
      </w:tr>
      <w:tr w:rsidR="00763776" w:rsidRPr="00763776" w14:paraId="6A4E7E3A" w14:textId="77777777" w:rsidTr="00763776">
        <w:trPr>
          <w:trHeight w:val="489"/>
        </w:trPr>
        <w:tc>
          <w:tcPr>
            <w:tcW w:w="386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072CB1" w14:textId="77777777" w:rsidR="00763776" w:rsidRPr="00763776" w:rsidRDefault="00763776" w:rsidP="00763776">
            <w:pPr>
              <w:pStyle w:val="ab"/>
              <w:ind w:firstLine="709"/>
              <w:jc w:val="both"/>
              <w:rPr>
                <w:rFonts w:ascii="Times New Roman" w:hAnsi="Times New Roman"/>
                <w:sz w:val="28"/>
                <w:szCs w:val="28"/>
                <w:lang w:val="kk-KZ" w:eastAsia="en-US"/>
              </w:rPr>
            </w:pPr>
            <w:r w:rsidRPr="00763776">
              <w:rPr>
                <w:rFonts w:ascii="Times New Roman" w:hAnsi="Times New Roman"/>
                <w:sz w:val="28"/>
                <w:szCs w:val="28"/>
                <w:lang w:val="kk-KZ" w:eastAsia="en-US"/>
              </w:rPr>
              <w:t xml:space="preserve">Барлық қосалқы мердігер (қоса орындаушы) бойынша жиыны </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4A60A3" w14:textId="77777777" w:rsidR="00763776" w:rsidRPr="00763776" w:rsidRDefault="00763776" w:rsidP="00763776">
            <w:pPr>
              <w:pStyle w:val="ab"/>
              <w:ind w:firstLine="709"/>
              <w:jc w:val="both"/>
              <w:rPr>
                <w:rFonts w:ascii="Times New Roman" w:hAnsi="Times New Roman"/>
                <w:sz w:val="28"/>
                <w:szCs w:val="28"/>
                <w:lang w:val="kk-KZ" w:eastAsia="en-US"/>
              </w:rPr>
            </w:pPr>
          </w:p>
        </w:tc>
        <w:tc>
          <w:tcPr>
            <w:tcW w:w="9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6A1AFE"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теңге</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9A4A94" w14:textId="77777777" w:rsidR="00763776" w:rsidRPr="00763776" w:rsidRDefault="00763776" w:rsidP="00763776">
            <w:pPr>
              <w:pStyle w:val="ab"/>
              <w:ind w:firstLine="709"/>
              <w:jc w:val="both"/>
              <w:rPr>
                <w:rFonts w:ascii="Times New Roman" w:hAnsi="Times New Roman"/>
                <w:sz w:val="28"/>
                <w:szCs w:val="28"/>
                <w:lang w:val="kk-KZ" w:eastAsia="en-US"/>
              </w:rPr>
            </w:pPr>
          </w:p>
        </w:tc>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2BF479"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көлем %</w:t>
            </w:r>
          </w:p>
        </w:tc>
      </w:tr>
    </w:tbl>
    <w:p w14:paraId="604D60B8" w14:textId="77777777" w:rsidR="00763776" w:rsidRPr="00763776" w:rsidRDefault="00763776" w:rsidP="00763776">
      <w:pPr>
        <w:pStyle w:val="ab"/>
        <w:ind w:firstLine="709"/>
        <w:jc w:val="both"/>
        <w:rPr>
          <w:rFonts w:ascii="Times New Roman" w:hAnsi="Times New Roman"/>
          <w:sz w:val="28"/>
          <w:szCs w:val="28"/>
          <w:lang w:val="kk-KZ"/>
        </w:rPr>
      </w:pPr>
      <w:r w:rsidRPr="00763776">
        <w:rPr>
          <w:rFonts w:ascii="Times New Roman" w:hAnsi="Times New Roman"/>
          <w:sz w:val="28"/>
          <w:szCs w:val="28"/>
          <w:lang w:val="kk-KZ"/>
        </w:rPr>
        <w:t xml:space="preserve">Осымен тендерге қатысуға </w:t>
      </w:r>
      <w:proofErr w:type="spellStart"/>
      <w:r w:rsidRPr="00763776">
        <w:rPr>
          <w:rFonts w:ascii="Times New Roman" w:hAnsi="Times New Roman"/>
          <w:sz w:val="28"/>
          <w:szCs w:val="28"/>
          <w:lang w:val="kk-KZ"/>
        </w:rPr>
        <w:t>өтінім</w:t>
      </w:r>
      <w:proofErr w:type="spellEnd"/>
      <w:r w:rsidRPr="00763776">
        <w:rPr>
          <w:rFonts w:ascii="Times New Roman" w:hAnsi="Times New Roman"/>
          <w:sz w:val="28"/>
          <w:szCs w:val="28"/>
          <w:lang w:val="kk-KZ"/>
        </w:rPr>
        <w:t xml:space="preserve"> беретін (тендердің толық атауын көрсету) әлеуетті өнім берушінің қосалқы мердігері (</w:t>
      </w:r>
      <w:proofErr w:type="spellStart"/>
      <w:r w:rsidRPr="00763776">
        <w:rPr>
          <w:rFonts w:ascii="Times New Roman" w:hAnsi="Times New Roman"/>
          <w:sz w:val="28"/>
          <w:szCs w:val="28"/>
          <w:lang w:val="kk-KZ"/>
        </w:rPr>
        <w:t>лері</w:t>
      </w:r>
      <w:proofErr w:type="spellEnd"/>
      <w:r w:rsidRPr="00763776">
        <w:rPr>
          <w:rFonts w:ascii="Times New Roman" w:hAnsi="Times New Roman"/>
          <w:sz w:val="28"/>
          <w:szCs w:val="28"/>
          <w:lang w:val="kk-KZ"/>
        </w:rPr>
        <w:t>) (бірлесіп орындаушысы (лары) тендер тәсілімен сатып алуға қатысу шарттары туралы өзінің хабардарлығын білдіреді (тендердің толық атауын көрсету) және әлеуетті өнім берушінің қосалқы мердігерлеріне (бірлесіп орындаушыларына) қатысты бөлігінде тендерлік құжаттамада көзделген талаптарды бұзғаны үшін өзіне жауапкершілік алады.</w:t>
      </w:r>
    </w:p>
    <w:tbl>
      <w:tblPr>
        <w:tblStyle w:val="a3"/>
        <w:tblW w:w="9542" w:type="dxa"/>
        <w:tblLayout w:type="fixed"/>
        <w:tblLook w:val="04A0" w:firstRow="1" w:lastRow="0" w:firstColumn="1" w:lastColumn="0" w:noHBand="0" w:noVBand="1"/>
      </w:tblPr>
      <w:tblGrid>
        <w:gridCol w:w="3141"/>
        <w:gridCol w:w="3263"/>
        <w:gridCol w:w="3138"/>
      </w:tblGrid>
      <w:tr w:rsidR="00763776" w:rsidRPr="00763776" w14:paraId="3B329EC7" w14:textId="77777777" w:rsidTr="00B962D7">
        <w:trPr>
          <w:trHeight w:val="5347"/>
        </w:trPr>
        <w:tc>
          <w:tcPr>
            <w:tcW w:w="3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845108"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lastRenderedPageBreak/>
              <w:t>Қосалқы мердігердің (бірлесіп орындаушының) - заңды тұлғаның атауы не жеке тұлға болып табылатын қосалқы мердігердің (бірлесіп орындаушының) тегі, аты, әкесінің аты (бар болса)</w:t>
            </w:r>
          </w:p>
        </w:tc>
        <w:tc>
          <w:tcPr>
            <w:tcW w:w="3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55FBE"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Қосалқы мердігердің (бірлесіп Орындаушының) уәкілетті өкілінің тегі, аты, әкесінің аты (бар болса)</w:t>
            </w:r>
          </w:p>
        </w:tc>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D6F2EF" w14:textId="77777777" w:rsidR="00763776" w:rsidRPr="00763776" w:rsidRDefault="00763776" w:rsidP="00763776">
            <w:pPr>
              <w:pStyle w:val="ab"/>
              <w:jc w:val="both"/>
              <w:rPr>
                <w:rFonts w:ascii="Times New Roman" w:hAnsi="Times New Roman"/>
                <w:sz w:val="28"/>
                <w:szCs w:val="28"/>
                <w:lang w:val="kk-KZ" w:eastAsia="en-US"/>
              </w:rPr>
            </w:pPr>
            <w:r w:rsidRPr="00763776">
              <w:rPr>
                <w:rFonts w:ascii="Times New Roman" w:hAnsi="Times New Roman"/>
                <w:sz w:val="28"/>
                <w:szCs w:val="28"/>
                <w:lang w:val="kk-KZ" w:eastAsia="en-US"/>
              </w:rPr>
              <w:t xml:space="preserve">Қолы </w:t>
            </w:r>
          </w:p>
        </w:tc>
      </w:tr>
      <w:tr w:rsidR="00B962D7" w:rsidRPr="00763776" w14:paraId="1E508B31" w14:textId="77777777" w:rsidTr="00B962D7">
        <w:trPr>
          <w:trHeight w:val="433"/>
        </w:trPr>
        <w:tc>
          <w:tcPr>
            <w:tcW w:w="3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1DD268" w14:textId="77777777" w:rsidR="00B962D7" w:rsidRPr="00763776" w:rsidRDefault="00B962D7" w:rsidP="00763776">
            <w:pPr>
              <w:pStyle w:val="ab"/>
              <w:jc w:val="both"/>
              <w:rPr>
                <w:rFonts w:ascii="Times New Roman" w:hAnsi="Times New Roman"/>
                <w:sz w:val="28"/>
                <w:szCs w:val="28"/>
                <w:lang w:val="kk-KZ"/>
              </w:rPr>
            </w:pPr>
          </w:p>
        </w:tc>
        <w:tc>
          <w:tcPr>
            <w:tcW w:w="3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DCE74" w14:textId="77777777" w:rsidR="00B962D7" w:rsidRPr="00763776" w:rsidRDefault="00B962D7" w:rsidP="00763776">
            <w:pPr>
              <w:pStyle w:val="ab"/>
              <w:jc w:val="both"/>
              <w:rPr>
                <w:rFonts w:ascii="Times New Roman" w:hAnsi="Times New Roman"/>
                <w:sz w:val="28"/>
                <w:szCs w:val="28"/>
                <w:lang w:val="kk-KZ"/>
              </w:rPr>
            </w:pPr>
          </w:p>
        </w:tc>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85F68F" w14:textId="77777777" w:rsidR="00B962D7" w:rsidRPr="00763776" w:rsidRDefault="00B962D7" w:rsidP="00763776">
            <w:pPr>
              <w:pStyle w:val="ab"/>
              <w:jc w:val="both"/>
              <w:rPr>
                <w:rFonts w:ascii="Times New Roman" w:hAnsi="Times New Roman"/>
                <w:sz w:val="28"/>
                <w:szCs w:val="28"/>
                <w:lang w:val="kk-KZ"/>
              </w:rPr>
            </w:pPr>
          </w:p>
        </w:tc>
      </w:tr>
    </w:tbl>
    <w:p w14:paraId="4117657F" w14:textId="77777777" w:rsidR="00763776" w:rsidRPr="00763776" w:rsidRDefault="00763776" w:rsidP="00763776">
      <w:pPr>
        <w:pStyle w:val="ab"/>
        <w:ind w:firstLine="709"/>
        <w:jc w:val="both"/>
        <w:rPr>
          <w:rFonts w:ascii="Times New Roman" w:hAnsi="Times New Roman"/>
          <w:sz w:val="28"/>
          <w:szCs w:val="28"/>
          <w:lang w:val="kk-KZ"/>
        </w:rPr>
      </w:pPr>
      <w:r w:rsidRPr="00763776">
        <w:rPr>
          <w:rFonts w:ascii="Times New Roman" w:hAnsi="Times New Roman"/>
          <w:sz w:val="28"/>
          <w:szCs w:val="28"/>
          <w:lang w:val="kk-KZ"/>
        </w:rPr>
        <w:t>Әлеуетті өнім беруші қосалқы мердігерлерге (бірлесіп орындаушыларға) беретін жұмыстар мен көрсетілетін қызметтердің шекті көлемі жиынтығында орындалатын жұмыстар немесе көрсетілетін қызметтер көлемінің отыз пайызынан аспайды.</w:t>
      </w:r>
    </w:p>
    <w:p w14:paraId="399D8783" w14:textId="72F232AD" w:rsidR="00763776" w:rsidRPr="00763776" w:rsidRDefault="00763776" w:rsidP="00763776">
      <w:pPr>
        <w:pStyle w:val="ab"/>
        <w:ind w:firstLine="709"/>
        <w:jc w:val="both"/>
        <w:rPr>
          <w:rFonts w:ascii="Times New Roman" w:hAnsi="Times New Roman"/>
          <w:sz w:val="28"/>
          <w:szCs w:val="28"/>
          <w:lang w:val="kk-KZ"/>
        </w:rPr>
      </w:pPr>
      <w:r w:rsidRPr="00763776">
        <w:rPr>
          <w:rFonts w:ascii="Times New Roman" w:hAnsi="Times New Roman"/>
          <w:sz w:val="28"/>
          <w:szCs w:val="28"/>
          <w:lang w:val="kk-KZ"/>
        </w:rPr>
        <w:t xml:space="preserve">Осы талап Қазақстан Республикасының заңдарына сәйкес операторлар айқындаған заңды тұлғалармен Қағидалардың 287-тармағының </w:t>
      </w:r>
      <w:r w:rsidR="003466D6">
        <w:rPr>
          <w:rFonts w:ascii="Times New Roman" w:hAnsi="Times New Roman"/>
          <w:sz w:val="28"/>
          <w:szCs w:val="28"/>
          <w:lang w:val="kk-KZ"/>
        </w:rPr>
        <w:br/>
      </w:r>
      <w:r w:rsidRPr="00763776">
        <w:rPr>
          <w:rFonts w:ascii="Times New Roman" w:hAnsi="Times New Roman"/>
          <w:sz w:val="28"/>
          <w:szCs w:val="28"/>
          <w:lang w:val="kk-KZ"/>
        </w:rPr>
        <w:t>5) тармақшасында көзделген сатып алу туралы шарттар жасасу жағдайларына қолданылмайды.</w:t>
      </w:r>
    </w:p>
    <w:p w14:paraId="47E2B1BF" w14:textId="6B648647" w:rsidR="00763776" w:rsidRPr="00763776" w:rsidRDefault="00763776" w:rsidP="00763776">
      <w:pPr>
        <w:pStyle w:val="ab"/>
        <w:ind w:firstLine="709"/>
        <w:jc w:val="both"/>
        <w:rPr>
          <w:rFonts w:ascii="Times New Roman" w:hAnsi="Times New Roman"/>
          <w:sz w:val="28"/>
          <w:szCs w:val="28"/>
          <w:lang w:val="kk-KZ"/>
        </w:rPr>
      </w:pPr>
      <w:r w:rsidRPr="00763776">
        <w:rPr>
          <w:rFonts w:ascii="Times New Roman" w:hAnsi="Times New Roman"/>
          <w:sz w:val="28"/>
          <w:szCs w:val="28"/>
          <w:lang w:val="kk-KZ"/>
        </w:rPr>
        <w:t>Бұл ретте қосалқы мердігерлерге (бірлесіп орындаушыларға) өткізілетін сатып алудың нысанасы болып табылатын жұмыстарды орындау не қызметтерді көрсету көлемдерін өзге қосалқы мердігерлерге (бірлесіп орындаушыларға) беруге тыйым салынады.</w:t>
      </w:r>
    </w:p>
    <w:p w14:paraId="6558A733" w14:textId="77777777" w:rsidR="002C50B3" w:rsidRPr="00926D4C" w:rsidRDefault="002C50B3" w:rsidP="002C50B3">
      <w:pPr>
        <w:pStyle w:val="ab"/>
        <w:jc w:val="center"/>
        <w:rPr>
          <w:rFonts w:ascii="Times New Roman" w:hAnsi="Times New Roman"/>
          <w:b/>
          <w:sz w:val="28"/>
          <w:szCs w:val="28"/>
          <w:lang w:val="ru-KZ"/>
        </w:rPr>
      </w:pPr>
    </w:p>
    <w:sectPr w:rsidR="002C50B3" w:rsidRPr="00926D4C" w:rsidSect="00191188">
      <w:headerReference w:type="even" r:id="rId8"/>
      <w:headerReference w:type="default" r:id="rId9"/>
      <w:footerReference w:type="even" r:id="rId10"/>
      <w:footerReference w:type="default" r:id="rId11"/>
      <w:headerReference w:type="first" r:id="rId12"/>
      <w:footerReference w:type="first" r:id="rId13"/>
      <w:pgSz w:w="11906" w:h="16838"/>
      <w:pgMar w:top="709"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C6290" w14:textId="77777777" w:rsidR="008334EC" w:rsidRDefault="008334EC" w:rsidP="00D32C98">
      <w:r>
        <w:separator/>
      </w:r>
    </w:p>
  </w:endnote>
  <w:endnote w:type="continuationSeparator" w:id="0">
    <w:p w14:paraId="3FEC90C0" w14:textId="77777777" w:rsidR="008334EC" w:rsidRDefault="008334EC"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042E" w14:textId="77777777" w:rsidR="00551892" w:rsidRDefault="0055189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C4BB" w14:textId="77777777" w:rsidR="00551892" w:rsidRDefault="0055189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6EC2" w14:textId="77777777" w:rsidR="00551892" w:rsidRDefault="0055189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C7EDE" w14:textId="77777777" w:rsidR="008334EC" w:rsidRDefault="008334EC" w:rsidP="00D32C98">
      <w:r>
        <w:separator/>
      </w:r>
    </w:p>
  </w:footnote>
  <w:footnote w:type="continuationSeparator" w:id="0">
    <w:p w14:paraId="2237D564" w14:textId="77777777" w:rsidR="008334EC" w:rsidRDefault="008334EC"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C034" w14:textId="77777777" w:rsidR="00551892" w:rsidRDefault="0055189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1A5EE140" w14:textId="634BE00C" w:rsidR="00551892" w:rsidRPr="00551892" w:rsidRDefault="00551892">
        <w:pPr>
          <w:pStyle w:val="ad"/>
          <w:jc w:val="center"/>
          <w:rPr>
            <w:sz w:val="28"/>
            <w:szCs w:val="28"/>
          </w:rPr>
        </w:pPr>
        <w:r w:rsidRPr="00551892">
          <w:rPr>
            <w:sz w:val="28"/>
            <w:szCs w:val="28"/>
          </w:rPr>
          <w:fldChar w:fldCharType="begin"/>
        </w:r>
        <w:r w:rsidRPr="00551892">
          <w:rPr>
            <w:sz w:val="28"/>
            <w:szCs w:val="28"/>
          </w:rPr>
          <w:instrText>PAGE   \* MERGEFORMAT</w:instrText>
        </w:r>
        <w:r w:rsidRPr="00551892">
          <w:rPr>
            <w:sz w:val="28"/>
            <w:szCs w:val="28"/>
          </w:rPr>
          <w:fldChar w:fldCharType="separate"/>
        </w:r>
        <w:r w:rsidRPr="00551892">
          <w:rPr>
            <w:sz w:val="28"/>
            <w:szCs w:val="28"/>
          </w:rPr>
          <w:t>2</w:t>
        </w:r>
        <w:r w:rsidRPr="00551892">
          <w:rPr>
            <w:sz w:val="28"/>
            <w:szCs w:val="28"/>
          </w:rP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1A5" w14:textId="77777777" w:rsidR="00551892" w:rsidRDefault="0055189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141D"/>
    <w:rsid w:val="000412A4"/>
    <w:rsid w:val="00066418"/>
    <w:rsid w:val="00066BD2"/>
    <w:rsid w:val="000870D0"/>
    <w:rsid w:val="000A1D7F"/>
    <w:rsid w:val="000B4C79"/>
    <w:rsid w:val="000C2253"/>
    <w:rsid w:val="000D68F9"/>
    <w:rsid w:val="000E2715"/>
    <w:rsid w:val="001416AD"/>
    <w:rsid w:val="00143902"/>
    <w:rsid w:val="00190174"/>
    <w:rsid w:val="00191188"/>
    <w:rsid w:val="00194688"/>
    <w:rsid w:val="00196968"/>
    <w:rsid w:val="001A46C4"/>
    <w:rsid w:val="001C23DA"/>
    <w:rsid w:val="001D77C7"/>
    <w:rsid w:val="001F6ED5"/>
    <w:rsid w:val="0027137E"/>
    <w:rsid w:val="00283B81"/>
    <w:rsid w:val="00290FE6"/>
    <w:rsid w:val="002B0FB8"/>
    <w:rsid w:val="002C50B3"/>
    <w:rsid w:val="002E524A"/>
    <w:rsid w:val="003120F8"/>
    <w:rsid w:val="00321F98"/>
    <w:rsid w:val="00342F31"/>
    <w:rsid w:val="003466D6"/>
    <w:rsid w:val="0036666F"/>
    <w:rsid w:val="00380A66"/>
    <w:rsid w:val="003B1B68"/>
    <w:rsid w:val="003E0D01"/>
    <w:rsid w:val="00406F93"/>
    <w:rsid w:val="004074C3"/>
    <w:rsid w:val="00425B03"/>
    <w:rsid w:val="00437D4D"/>
    <w:rsid w:val="004A5A5F"/>
    <w:rsid w:val="004A711D"/>
    <w:rsid w:val="00510077"/>
    <w:rsid w:val="00551892"/>
    <w:rsid w:val="005B31D2"/>
    <w:rsid w:val="005B6811"/>
    <w:rsid w:val="005C767A"/>
    <w:rsid w:val="005D0247"/>
    <w:rsid w:val="005F7F5F"/>
    <w:rsid w:val="006220E4"/>
    <w:rsid w:val="00625BB2"/>
    <w:rsid w:val="00664407"/>
    <w:rsid w:val="006834F1"/>
    <w:rsid w:val="00717165"/>
    <w:rsid w:val="00763776"/>
    <w:rsid w:val="007C5CEB"/>
    <w:rsid w:val="007E70EF"/>
    <w:rsid w:val="008334EC"/>
    <w:rsid w:val="008368C1"/>
    <w:rsid w:val="00841F65"/>
    <w:rsid w:val="008641C5"/>
    <w:rsid w:val="008826D8"/>
    <w:rsid w:val="00886F37"/>
    <w:rsid w:val="0088729B"/>
    <w:rsid w:val="008B7107"/>
    <w:rsid w:val="008B7A4A"/>
    <w:rsid w:val="008E00EB"/>
    <w:rsid w:val="0090489C"/>
    <w:rsid w:val="00904EE6"/>
    <w:rsid w:val="00926D4C"/>
    <w:rsid w:val="00941697"/>
    <w:rsid w:val="0099366C"/>
    <w:rsid w:val="009A167A"/>
    <w:rsid w:val="009B2978"/>
    <w:rsid w:val="009B4B51"/>
    <w:rsid w:val="009D3984"/>
    <w:rsid w:val="00A27298"/>
    <w:rsid w:val="00A76156"/>
    <w:rsid w:val="00AB2EC8"/>
    <w:rsid w:val="00B11E58"/>
    <w:rsid w:val="00B142F0"/>
    <w:rsid w:val="00B5779B"/>
    <w:rsid w:val="00B71DB7"/>
    <w:rsid w:val="00B962D7"/>
    <w:rsid w:val="00BC247D"/>
    <w:rsid w:val="00C446E8"/>
    <w:rsid w:val="00CB3ECA"/>
    <w:rsid w:val="00CC2252"/>
    <w:rsid w:val="00D32C98"/>
    <w:rsid w:val="00D8126E"/>
    <w:rsid w:val="00DA21BB"/>
    <w:rsid w:val="00DA4A09"/>
    <w:rsid w:val="00DD4B40"/>
    <w:rsid w:val="00E31ADB"/>
    <w:rsid w:val="00E67B43"/>
    <w:rsid w:val="00E827A3"/>
    <w:rsid w:val="00EB6201"/>
    <w:rsid w:val="00EE1CA5"/>
    <w:rsid w:val="00F338E0"/>
    <w:rsid w:val="00F353C9"/>
    <w:rsid w:val="00F6600C"/>
    <w:rsid w:val="00F67EDA"/>
    <w:rsid w:val="00FD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 w:type="character" w:styleId="af5">
    <w:name w:val="Unresolved Mention"/>
    <w:basedOn w:val="a0"/>
    <w:uiPriority w:val="99"/>
    <w:semiHidden/>
    <w:unhideWhenUsed/>
    <w:rsid w:val="00366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0576">
      <w:bodyDiv w:val="1"/>
      <w:marLeft w:val="0"/>
      <w:marRight w:val="0"/>
      <w:marTop w:val="0"/>
      <w:marBottom w:val="0"/>
      <w:divBdr>
        <w:top w:val="none" w:sz="0" w:space="0" w:color="auto"/>
        <w:left w:val="none" w:sz="0" w:space="0" w:color="auto"/>
        <w:bottom w:val="none" w:sz="0" w:space="0" w:color="auto"/>
        <w:right w:val="none" w:sz="0" w:space="0" w:color="auto"/>
      </w:divBdr>
    </w:div>
    <w:div w:id="322663600">
      <w:bodyDiv w:val="1"/>
      <w:marLeft w:val="0"/>
      <w:marRight w:val="0"/>
      <w:marTop w:val="0"/>
      <w:marBottom w:val="0"/>
      <w:divBdr>
        <w:top w:val="none" w:sz="0" w:space="0" w:color="auto"/>
        <w:left w:val="none" w:sz="0" w:space="0" w:color="auto"/>
        <w:bottom w:val="none" w:sz="0" w:space="0" w:color="auto"/>
        <w:right w:val="none" w:sz="0" w:space="0" w:color="auto"/>
      </w:divBdr>
    </w:div>
    <w:div w:id="581842943">
      <w:bodyDiv w:val="1"/>
      <w:marLeft w:val="0"/>
      <w:marRight w:val="0"/>
      <w:marTop w:val="0"/>
      <w:marBottom w:val="0"/>
      <w:divBdr>
        <w:top w:val="none" w:sz="0" w:space="0" w:color="auto"/>
        <w:left w:val="none" w:sz="0" w:space="0" w:color="auto"/>
        <w:bottom w:val="none" w:sz="0" w:space="0" w:color="auto"/>
        <w:right w:val="none" w:sz="0" w:space="0" w:color="auto"/>
      </w:divBdr>
    </w:div>
    <w:div w:id="1203249948">
      <w:bodyDiv w:val="1"/>
      <w:marLeft w:val="0"/>
      <w:marRight w:val="0"/>
      <w:marTop w:val="0"/>
      <w:marBottom w:val="0"/>
      <w:divBdr>
        <w:top w:val="none" w:sz="0" w:space="0" w:color="auto"/>
        <w:left w:val="none" w:sz="0" w:space="0" w:color="auto"/>
        <w:bottom w:val="none" w:sz="0" w:space="0" w:color="auto"/>
        <w:right w:val="none" w:sz="0" w:space="0" w:color="auto"/>
      </w:divBdr>
    </w:div>
    <w:div w:id="14729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9117-E122-4C41-9093-F5C2FEFE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396</Words>
  <Characters>2259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Ташенов Аян Сагнаевич</cp:lastModifiedBy>
  <cp:revision>64</cp:revision>
  <dcterms:created xsi:type="dcterms:W3CDTF">2024-09-11T13:54:00Z</dcterms:created>
  <dcterms:modified xsi:type="dcterms:W3CDTF">2025-10-07T04:44:00Z</dcterms:modified>
</cp:coreProperties>
</file>